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FE0" w:rsidRDefault="009B3FE0" w:rsidP="009B3FE0">
      <w:pPr>
        <w:shd w:val="clear" w:color="auto" w:fill="FFFFFF"/>
        <w:spacing w:after="0" w:line="240" w:lineRule="auto"/>
        <w:jc w:val="center"/>
        <w:outlineLvl w:val="0"/>
        <w:rPr>
          <w:rFonts w:ascii="Arial Black" w:eastAsia="Times New Roman" w:hAnsi="Arial Black" w:cs="Arial"/>
          <w:color w:val="000000"/>
          <w:kern w:val="36"/>
          <w:sz w:val="44"/>
          <w:szCs w:val="44"/>
        </w:rPr>
      </w:pPr>
      <w:r w:rsidRPr="00FE7311">
        <w:rPr>
          <w:rFonts w:ascii="Arial Black" w:eastAsia="Times New Roman" w:hAnsi="Arial Black" w:cs="Arial"/>
          <w:color w:val="000000"/>
          <w:kern w:val="36"/>
          <w:sz w:val="44"/>
          <w:szCs w:val="44"/>
        </w:rPr>
        <w:t xml:space="preserve">Welcome Back Informational </w:t>
      </w:r>
    </w:p>
    <w:p w:rsidR="009319B4" w:rsidRPr="009319B4" w:rsidRDefault="009319B4" w:rsidP="009B3FE0">
      <w:pPr>
        <w:shd w:val="clear" w:color="auto" w:fill="FFFFFF"/>
        <w:spacing w:after="0" w:line="240" w:lineRule="auto"/>
        <w:jc w:val="center"/>
        <w:outlineLvl w:val="0"/>
        <w:rPr>
          <w:rFonts w:ascii="Arial Black" w:eastAsia="Times New Roman" w:hAnsi="Arial Black" w:cs="Arial"/>
          <w:color w:val="000000"/>
          <w:kern w:val="36"/>
          <w:sz w:val="32"/>
          <w:szCs w:val="32"/>
        </w:rPr>
      </w:pPr>
      <w:r>
        <w:rPr>
          <w:rFonts w:ascii="Arial Black" w:eastAsia="Times New Roman" w:hAnsi="Arial Black" w:cs="Arial"/>
          <w:color w:val="000000"/>
          <w:kern w:val="36"/>
          <w:sz w:val="32"/>
          <w:szCs w:val="32"/>
        </w:rPr>
        <w:t>2022 - 2023</w:t>
      </w:r>
    </w:p>
    <w:p w:rsidR="009B3FE0" w:rsidRPr="009319B4" w:rsidRDefault="009B3FE0" w:rsidP="009B3FE0">
      <w:pPr>
        <w:shd w:val="clear" w:color="auto" w:fill="FFFFFF"/>
        <w:spacing w:after="0" w:line="240" w:lineRule="auto"/>
        <w:jc w:val="center"/>
        <w:outlineLvl w:val="0"/>
        <w:rPr>
          <w:rFonts w:ascii="Arial Black" w:eastAsia="Times New Roman" w:hAnsi="Arial Black" w:cs="Arial"/>
          <w:color w:val="000000"/>
          <w:kern w:val="36"/>
          <w:sz w:val="16"/>
          <w:szCs w:val="16"/>
        </w:rPr>
      </w:pPr>
    </w:p>
    <w:p w:rsidR="00C52481" w:rsidRPr="000035DF" w:rsidRDefault="00C52481" w:rsidP="009B3FE0">
      <w:pPr>
        <w:shd w:val="clear" w:color="auto" w:fill="FFFFFF"/>
        <w:spacing w:after="0" w:line="240" w:lineRule="auto"/>
        <w:outlineLvl w:val="0"/>
        <w:rPr>
          <w:rFonts w:ascii="Arial Black" w:eastAsia="Times New Roman" w:hAnsi="Arial Black" w:cstheme="minorHAnsi"/>
          <w:color w:val="000000"/>
          <w:kern w:val="36"/>
          <w:sz w:val="32"/>
          <w:szCs w:val="32"/>
        </w:rPr>
      </w:pPr>
      <w:r w:rsidRPr="000035DF">
        <w:rPr>
          <w:rFonts w:ascii="Arial Black" w:eastAsia="Times New Roman" w:hAnsi="Arial Black" w:cstheme="minorHAnsi"/>
          <w:color w:val="000000"/>
          <w:kern w:val="36"/>
          <w:sz w:val="32"/>
          <w:szCs w:val="32"/>
        </w:rPr>
        <w:t>Emergency Contact Information</w:t>
      </w:r>
    </w:p>
    <w:p w:rsidR="00C52481" w:rsidRPr="000035DF" w:rsidRDefault="00C52481" w:rsidP="009B3FE0">
      <w:pPr>
        <w:shd w:val="clear" w:color="auto" w:fill="FFFFFF"/>
        <w:spacing w:after="0" w:line="240" w:lineRule="auto"/>
        <w:outlineLvl w:val="0"/>
        <w:rPr>
          <w:rFonts w:eastAsia="Times New Roman" w:cstheme="minorHAnsi"/>
          <w:color w:val="000000"/>
          <w:kern w:val="36"/>
          <w:sz w:val="32"/>
          <w:szCs w:val="32"/>
        </w:rPr>
      </w:pPr>
    </w:p>
    <w:p w:rsidR="00C52481" w:rsidRDefault="00C52481" w:rsidP="009B3FE0">
      <w:pPr>
        <w:shd w:val="clear" w:color="auto" w:fill="FFFFFF"/>
        <w:spacing w:after="0" w:line="240" w:lineRule="auto"/>
        <w:outlineLvl w:val="0"/>
        <w:rPr>
          <w:rFonts w:eastAsia="Times New Roman" w:cstheme="minorHAnsi"/>
          <w:color w:val="000000"/>
          <w:kern w:val="36"/>
        </w:rPr>
      </w:pPr>
      <w:r>
        <w:rPr>
          <w:rFonts w:eastAsia="Times New Roman" w:cstheme="minorHAnsi"/>
          <w:color w:val="000000"/>
          <w:kern w:val="36"/>
        </w:rPr>
        <w:t xml:space="preserve">It is important that we have updated, emergency contact cards on file. Please update your emergency contact information. Families can complete a blue and purple card or the electronic version using the QR code below  </w:t>
      </w:r>
      <w:hyperlink r:id="rId7" w:history="1">
        <w:r w:rsidRPr="00A80936">
          <w:rPr>
            <w:rStyle w:val="Hyperlink"/>
            <w:rFonts w:eastAsia="Times New Roman" w:cstheme="minorHAnsi"/>
            <w:kern w:val="36"/>
          </w:rPr>
          <w:t>https://forms.gle/zeV6UpCmsojq3uLd8</w:t>
        </w:r>
      </w:hyperlink>
    </w:p>
    <w:p w:rsidR="00C52481" w:rsidRDefault="00C52481" w:rsidP="009B3FE0">
      <w:pPr>
        <w:shd w:val="clear" w:color="auto" w:fill="FFFFFF"/>
        <w:spacing w:after="0" w:line="240" w:lineRule="auto"/>
        <w:outlineLvl w:val="0"/>
        <w:rPr>
          <w:rFonts w:eastAsia="Times New Roman" w:cstheme="minorHAnsi"/>
          <w:color w:val="000000"/>
          <w:kern w:val="36"/>
        </w:rPr>
      </w:pPr>
    </w:p>
    <w:p w:rsidR="00C52481" w:rsidRDefault="00C52481" w:rsidP="000035DF">
      <w:pPr>
        <w:shd w:val="clear" w:color="auto" w:fill="FFFFFF"/>
        <w:spacing w:after="0" w:line="240" w:lineRule="auto"/>
        <w:jc w:val="center"/>
        <w:outlineLvl w:val="0"/>
        <w:rPr>
          <w:rFonts w:ascii="Arial Black" w:eastAsia="Times New Roman" w:hAnsi="Arial Black" w:cs="Arial"/>
          <w:color w:val="000000"/>
          <w:kern w:val="36"/>
          <w:sz w:val="28"/>
          <w:szCs w:val="28"/>
        </w:rPr>
      </w:pPr>
      <w:r>
        <w:rPr>
          <w:rFonts w:ascii="Arial Black" w:eastAsia="Times New Roman" w:hAnsi="Arial Black" w:cstheme="minorHAnsi"/>
          <w:b/>
          <w:noProof/>
          <w:color w:val="000000"/>
          <w:sz w:val="28"/>
          <w:szCs w:val="28"/>
        </w:rPr>
        <w:drawing>
          <wp:inline distT="0" distB="0" distL="0" distR="0" wp14:anchorId="446FFFA9" wp14:editId="17AFC1DA">
            <wp:extent cx="795130" cy="79513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514" cy="805514"/>
                    </a:xfrm>
                    <a:prstGeom prst="rect">
                      <a:avLst/>
                    </a:prstGeom>
                    <a:noFill/>
                    <a:ln>
                      <a:noFill/>
                    </a:ln>
                  </pic:spPr>
                </pic:pic>
              </a:graphicData>
            </a:graphic>
          </wp:inline>
        </w:drawing>
      </w:r>
    </w:p>
    <w:p w:rsidR="00C52481" w:rsidRDefault="00C52481" w:rsidP="009B3FE0">
      <w:pPr>
        <w:shd w:val="clear" w:color="auto" w:fill="FFFFFF"/>
        <w:spacing w:after="0" w:line="240" w:lineRule="auto"/>
        <w:outlineLvl w:val="0"/>
        <w:rPr>
          <w:rFonts w:ascii="Arial Black" w:eastAsia="Times New Roman" w:hAnsi="Arial Black" w:cs="Arial"/>
          <w:color w:val="000000"/>
          <w:kern w:val="36"/>
          <w:sz w:val="28"/>
          <w:szCs w:val="28"/>
        </w:rPr>
      </w:pPr>
    </w:p>
    <w:p w:rsidR="00F40348" w:rsidRPr="000035DF" w:rsidRDefault="006A785F" w:rsidP="009B3FE0">
      <w:pPr>
        <w:shd w:val="clear" w:color="auto" w:fill="FFFFFF"/>
        <w:spacing w:after="0" w:line="240" w:lineRule="auto"/>
        <w:outlineLvl w:val="0"/>
        <w:rPr>
          <w:rFonts w:ascii="Arial Black" w:eastAsia="Times New Roman" w:hAnsi="Arial Black" w:cs="Arial"/>
          <w:color w:val="000000"/>
          <w:kern w:val="36"/>
          <w:sz w:val="32"/>
          <w:szCs w:val="32"/>
        </w:rPr>
      </w:pPr>
      <w:r w:rsidRPr="000035DF">
        <w:rPr>
          <w:rFonts w:ascii="Arial Black" w:eastAsia="Times New Roman" w:hAnsi="Arial Black" w:cs="Arial"/>
          <w:color w:val="000000"/>
          <w:kern w:val="36"/>
          <w:sz w:val="32"/>
          <w:szCs w:val="32"/>
        </w:rPr>
        <w:t>Student Behavioral Contract</w:t>
      </w:r>
      <w:r w:rsidR="006F33C3" w:rsidRPr="000035DF">
        <w:rPr>
          <w:rFonts w:ascii="Arial Black" w:eastAsia="Times New Roman" w:hAnsi="Arial Black" w:cs="Arial"/>
          <w:color w:val="000000"/>
          <w:kern w:val="36"/>
          <w:sz w:val="32"/>
          <w:szCs w:val="32"/>
        </w:rPr>
        <w:t xml:space="preserve"> </w:t>
      </w:r>
    </w:p>
    <w:p w:rsidR="006A785F" w:rsidRPr="009B3FE0" w:rsidRDefault="006A785F" w:rsidP="009B3FE0">
      <w:pPr>
        <w:shd w:val="clear" w:color="auto" w:fill="FFFFFF"/>
        <w:spacing w:after="0" w:line="240" w:lineRule="auto"/>
        <w:outlineLvl w:val="0"/>
        <w:rPr>
          <w:rFonts w:ascii="Arial Black" w:eastAsia="Times New Roman" w:hAnsi="Arial Black" w:cs="Arial"/>
          <w:color w:val="000000"/>
          <w:kern w:val="36"/>
          <w:sz w:val="16"/>
          <w:szCs w:val="16"/>
        </w:rPr>
      </w:pPr>
    </w:p>
    <w:p w:rsidR="006A785F" w:rsidRDefault="006A785F" w:rsidP="009B3FE0">
      <w:pPr>
        <w:shd w:val="clear" w:color="auto" w:fill="FFFFFF"/>
        <w:spacing w:after="0" w:line="240" w:lineRule="auto"/>
        <w:outlineLvl w:val="0"/>
        <w:rPr>
          <w:rStyle w:val="Hyperlink"/>
          <w:rFonts w:eastAsia="Times New Roman" w:cstheme="minorHAnsi"/>
          <w:kern w:val="36"/>
        </w:rPr>
      </w:pPr>
      <w:r w:rsidRPr="006A785F">
        <w:rPr>
          <w:rFonts w:eastAsia="Times New Roman" w:cstheme="minorHAnsi"/>
          <w:color w:val="000000"/>
          <w:kern w:val="36"/>
        </w:rPr>
        <w:t>Families should review and submit the attached or electronic version of the student behavior contract. Paper copies can be returned to the students’ Social Studies teacher</w:t>
      </w:r>
      <w:r w:rsidR="000035DF">
        <w:rPr>
          <w:rFonts w:eastAsia="Times New Roman" w:cstheme="minorHAnsi"/>
          <w:color w:val="000000"/>
          <w:kern w:val="36"/>
        </w:rPr>
        <w:t xml:space="preserve"> </w:t>
      </w:r>
      <w:hyperlink r:id="rId9" w:history="1">
        <w:r w:rsidR="000035DF" w:rsidRPr="00A80936">
          <w:rPr>
            <w:rStyle w:val="Hyperlink"/>
            <w:rFonts w:eastAsia="Times New Roman" w:cstheme="minorHAnsi"/>
            <w:kern w:val="36"/>
          </w:rPr>
          <w:t>https://forms.gle/e6Urf3R6WQfUUnCWA</w:t>
        </w:r>
      </w:hyperlink>
      <w:r w:rsidR="000035DF">
        <w:rPr>
          <w:rStyle w:val="Hyperlink"/>
          <w:rFonts w:eastAsia="Times New Roman" w:cstheme="minorHAnsi"/>
          <w:kern w:val="36"/>
        </w:rPr>
        <w:t xml:space="preserve"> </w:t>
      </w:r>
    </w:p>
    <w:p w:rsidR="000035DF" w:rsidRDefault="000035DF" w:rsidP="009B3FE0">
      <w:pPr>
        <w:shd w:val="clear" w:color="auto" w:fill="FFFFFF"/>
        <w:spacing w:after="0" w:line="240" w:lineRule="auto"/>
        <w:outlineLvl w:val="0"/>
        <w:rPr>
          <w:rFonts w:eastAsia="Times New Roman" w:cstheme="minorHAnsi"/>
          <w:color w:val="000000"/>
          <w:kern w:val="36"/>
        </w:rPr>
      </w:pPr>
    </w:p>
    <w:p w:rsidR="000035DF" w:rsidRPr="009B3FE0" w:rsidRDefault="000035DF" w:rsidP="000035DF">
      <w:pPr>
        <w:shd w:val="clear" w:color="auto" w:fill="FFFFFF"/>
        <w:spacing w:after="0" w:line="240" w:lineRule="auto"/>
        <w:jc w:val="center"/>
        <w:outlineLvl w:val="0"/>
        <w:rPr>
          <w:rFonts w:eastAsia="Times New Roman" w:cstheme="minorHAnsi"/>
          <w:color w:val="000000"/>
          <w:kern w:val="36"/>
        </w:rPr>
      </w:pPr>
      <w:r>
        <w:rPr>
          <w:rFonts w:eastAsia="Times New Roman" w:cstheme="minorHAnsi"/>
          <w:noProof/>
          <w:color w:val="000000"/>
          <w:kern w:val="36"/>
        </w:rPr>
        <w:drawing>
          <wp:inline distT="0" distB="0" distL="0" distR="0">
            <wp:extent cx="795020" cy="7950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inline>
        </w:drawing>
      </w:r>
    </w:p>
    <w:p w:rsidR="006A785F" w:rsidRPr="009B3FE0" w:rsidRDefault="006A785F" w:rsidP="009B3FE0">
      <w:pPr>
        <w:shd w:val="clear" w:color="auto" w:fill="FFFFFF"/>
        <w:spacing w:after="0" w:line="240" w:lineRule="auto"/>
        <w:outlineLvl w:val="0"/>
        <w:rPr>
          <w:rFonts w:ascii="Arial" w:eastAsia="Times New Roman" w:hAnsi="Arial" w:cs="Arial"/>
          <w:color w:val="000000"/>
          <w:kern w:val="36"/>
        </w:rPr>
      </w:pPr>
    </w:p>
    <w:p w:rsidR="00DC0EF8" w:rsidRPr="000035DF" w:rsidRDefault="00DC0EF8" w:rsidP="00F40348">
      <w:pPr>
        <w:shd w:val="clear" w:color="auto" w:fill="FFFFFF"/>
        <w:spacing w:after="0" w:line="240" w:lineRule="auto"/>
        <w:outlineLvl w:val="0"/>
        <w:rPr>
          <w:rFonts w:ascii="Arial Black" w:eastAsia="Times New Roman" w:hAnsi="Arial Black" w:cs="Arial"/>
          <w:color w:val="000000"/>
          <w:kern w:val="36"/>
          <w:sz w:val="32"/>
          <w:szCs w:val="32"/>
        </w:rPr>
      </w:pPr>
      <w:r w:rsidRPr="000035DF">
        <w:rPr>
          <w:rFonts w:ascii="Arial Black" w:eastAsia="Times New Roman" w:hAnsi="Arial Black" w:cs="Arial"/>
          <w:color w:val="000000"/>
          <w:kern w:val="36"/>
          <w:sz w:val="32"/>
          <w:szCs w:val="32"/>
        </w:rPr>
        <w:t>Transportation</w:t>
      </w:r>
      <w:r w:rsidR="00F40348" w:rsidRPr="000035DF">
        <w:rPr>
          <w:rFonts w:ascii="Arial Black" w:eastAsia="Times New Roman" w:hAnsi="Arial Black" w:cs="Arial"/>
          <w:color w:val="000000"/>
          <w:kern w:val="36"/>
          <w:sz w:val="32"/>
          <w:szCs w:val="32"/>
        </w:rPr>
        <w:t xml:space="preserve"> to </w:t>
      </w:r>
      <w:proofErr w:type="spellStart"/>
      <w:r w:rsidR="00F40348" w:rsidRPr="000035DF">
        <w:rPr>
          <w:rFonts w:ascii="Arial Black" w:eastAsia="Times New Roman" w:hAnsi="Arial Black" w:cs="Arial"/>
          <w:color w:val="000000"/>
          <w:kern w:val="36"/>
          <w:sz w:val="32"/>
          <w:szCs w:val="32"/>
        </w:rPr>
        <w:t>Petrides</w:t>
      </w:r>
      <w:proofErr w:type="spellEnd"/>
    </w:p>
    <w:p w:rsidR="00F40348" w:rsidRPr="009B3FE0" w:rsidRDefault="00F40348" w:rsidP="00DC0EF8">
      <w:pPr>
        <w:shd w:val="clear" w:color="auto" w:fill="FFFFFF"/>
        <w:spacing w:after="0" w:line="240" w:lineRule="auto"/>
        <w:outlineLvl w:val="3"/>
        <w:rPr>
          <w:rFonts w:ascii="Tahoma" w:eastAsia="Times New Roman" w:hAnsi="Tahoma" w:cs="Tahoma"/>
          <w:color w:val="000000"/>
          <w:sz w:val="16"/>
          <w:szCs w:val="16"/>
        </w:rPr>
      </w:pPr>
    </w:p>
    <w:p w:rsidR="00DC0EF8" w:rsidRPr="00EF236E" w:rsidRDefault="00DC0EF8" w:rsidP="00DC0EF8">
      <w:pPr>
        <w:shd w:val="clear" w:color="auto" w:fill="FFFFFF"/>
        <w:spacing w:after="0" w:line="240" w:lineRule="auto"/>
        <w:outlineLvl w:val="3"/>
        <w:rPr>
          <w:rFonts w:eastAsia="Times New Roman" w:cstheme="minorHAnsi"/>
          <w:color w:val="000000"/>
        </w:rPr>
      </w:pPr>
      <w:r w:rsidRPr="00DC0EF8">
        <w:rPr>
          <w:rFonts w:eastAsia="Times New Roman" w:cstheme="minorHAnsi"/>
          <w:color w:val="000000"/>
        </w:rPr>
        <w:t>Metro card are distributed in the beginning of the spring, fall and summer semesters for eligible students.</w:t>
      </w:r>
      <w:r w:rsidRPr="00EF236E">
        <w:rPr>
          <w:rFonts w:eastAsia="Times New Roman" w:cstheme="minorHAnsi"/>
          <w:color w:val="000000"/>
        </w:rPr>
        <w:t xml:space="preserve"> High school students are not eligible for Yellow Bus service. </w:t>
      </w:r>
    </w:p>
    <w:p w:rsidR="00DC0EF8" w:rsidRPr="00DC0EF8" w:rsidRDefault="00DC0EF8" w:rsidP="00DC0EF8">
      <w:pPr>
        <w:shd w:val="clear" w:color="auto" w:fill="FFFFFF"/>
        <w:spacing w:after="0" w:line="240" w:lineRule="auto"/>
        <w:outlineLvl w:val="3"/>
        <w:rPr>
          <w:rFonts w:eastAsia="Times New Roman" w:cstheme="minorHAnsi"/>
          <w:color w:val="000000"/>
        </w:rPr>
      </w:pPr>
    </w:p>
    <w:p w:rsidR="009B3FE0" w:rsidRDefault="00DC0EF8" w:rsidP="009B3FE0">
      <w:pPr>
        <w:shd w:val="clear" w:color="auto" w:fill="FFFFFF"/>
        <w:spacing w:after="0" w:line="240" w:lineRule="auto"/>
        <w:outlineLvl w:val="3"/>
        <w:rPr>
          <w:rFonts w:eastAsia="Times New Roman" w:cstheme="minorHAnsi"/>
          <w:color w:val="000000"/>
        </w:rPr>
      </w:pPr>
      <w:r w:rsidRPr="00DC0EF8">
        <w:rPr>
          <w:rFonts w:eastAsia="Times New Roman" w:cstheme="minorHAnsi"/>
          <w:color w:val="000000"/>
        </w:rPr>
        <w:t xml:space="preserve">In the </w:t>
      </w:r>
      <w:r w:rsidRPr="00EF236E">
        <w:rPr>
          <w:rFonts w:eastAsia="Times New Roman" w:cstheme="minorHAnsi"/>
          <w:color w:val="000000"/>
        </w:rPr>
        <w:t>morning</w:t>
      </w:r>
      <w:r w:rsidRPr="00DC0EF8">
        <w:rPr>
          <w:rFonts w:eastAsia="Times New Roman" w:cstheme="minorHAnsi"/>
          <w:color w:val="000000"/>
        </w:rPr>
        <w:t xml:space="preserve"> the MTA has scheduled one S66 to make a special stop on Milford Drive from Victory Blvd and Clove Rd. The stop on Milford Drive is approximately 7:20 am.</w:t>
      </w:r>
      <w:r w:rsidR="00F40348" w:rsidRPr="00EF236E">
        <w:rPr>
          <w:rFonts w:eastAsia="Times New Roman" w:cstheme="minorHAnsi"/>
          <w:color w:val="000000"/>
        </w:rPr>
        <w:t xml:space="preserve"> </w:t>
      </w:r>
      <w:r w:rsidRPr="00DC0EF8">
        <w:rPr>
          <w:rFonts w:eastAsia="Times New Roman" w:cstheme="minorHAnsi"/>
          <w:color w:val="000000"/>
        </w:rPr>
        <w:t>At 2:25, the MTA will provide multiple S53 &amp; S78 for our student on Milford Drive. Students can utilize the S53 and transfer on Victory Blvd and Clove Rd where various buses and routes can be accessed.</w:t>
      </w:r>
      <w:r w:rsidR="009B3FE0">
        <w:rPr>
          <w:rFonts w:eastAsia="Times New Roman" w:cstheme="minorHAnsi"/>
          <w:color w:val="000000"/>
        </w:rPr>
        <w:t xml:space="preserve"> </w:t>
      </w:r>
      <w:r w:rsidRPr="00DC0EF8">
        <w:rPr>
          <w:rFonts w:eastAsia="Times New Roman" w:cstheme="minorHAnsi"/>
          <w:color w:val="000000"/>
        </w:rPr>
        <w:t xml:space="preserve">Please utilize the MTA bus timetable </w:t>
      </w:r>
    </w:p>
    <w:p w:rsidR="00DC0EF8" w:rsidRDefault="00DC0EF8" w:rsidP="009B3FE0">
      <w:pPr>
        <w:shd w:val="clear" w:color="auto" w:fill="FFFFFF"/>
        <w:spacing w:after="0" w:line="240" w:lineRule="auto"/>
        <w:outlineLvl w:val="3"/>
        <w:rPr>
          <w:rFonts w:eastAsia="Times New Roman" w:cstheme="minorHAnsi"/>
          <w:color w:val="000000"/>
        </w:rPr>
      </w:pPr>
      <w:r w:rsidRPr="00DC0EF8">
        <w:rPr>
          <w:rFonts w:eastAsia="Times New Roman" w:cstheme="minorHAnsi"/>
          <w:color w:val="000000"/>
        </w:rPr>
        <w:t>for specific stops and times.  </w:t>
      </w:r>
      <w:r w:rsidR="009B3FE0">
        <w:rPr>
          <w:rFonts w:eastAsia="Times New Roman" w:cstheme="minorHAnsi"/>
          <w:color w:val="000000"/>
        </w:rPr>
        <w:t>C</w:t>
      </w:r>
      <w:r w:rsidRPr="00DC0EF8">
        <w:rPr>
          <w:rFonts w:eastAsia="Times New Roman" w:cstheme="minorHAnsi"/>
          <w:color w:val="000000"/>
        </w:rPr>
        <w:t xml:space="preserve">heck out the </w:t>
      </w:r>
      <w:proofErr w:type="spellStart"/>
      <w:r w:rsidRPr="00DC0EF8">
        <w:rPr>
          <w:rFonts w:eastAsia="Times New Roman" w:cstheme="minorHAnsi"/>
          <w:color w:val="000000"/>
        </w:rPr>
        <w:t>MyMTA</w:t>
      </w:r>
      <w:proofErr w:type="spellEnd"/>
      <w:r w:rsidRPr="00DC0EF8">
        <w:rPr>
          <w:rFonts w:eastAsia="Times New Roman" w:cstheme="minorHAnsi"/>
          <w:color w:val="000000"/>
        </w:rPr>
        <w:t xml:space="preserve"> App</w:t>
      </w:r>
      <w:r w:rsidR="00F40348" w:rsidRPr="00EF236E">
        <w:rPr>
          <w:rFonts w:eastAsia="Times New Roman" w:cstheme="minorHAnsi"/>
          <w:color w:val="000000"/>
        </w:rPr>
        <w:t xml:space="preserve"> </w:t>
      </w:r>
      <w:r w:rsidR="009B3FE0">
        <w:rPr>
          <w:rFonts w:eastAsia="Times New Roman" w:cstheme="minorHAnsi"/>
          <w:color w:val="000000"/>
        </w:rPr>
        <w:t>for up to the minute information</w:t>
      </w:r>
      <w:r w:rsidR="00FE7311">
        <w:rPr>
          <w:rFonts w:eastAsia="Times New Roman" w:cstheme="minorHAnsi"/>
          <w:color w:val="000000"/>
        </w:rPr>
        <w:t xml:space="preserve"> </w:t>
      </w:r>
    </w:p>
    <w:p w:rsidR="00FE7311" w:rsidRDefault="00FE7311" w:rsidP="009B3FE0">
      <w:pPr>
        <w:shd w:val="clear" w:color="auto" w:fill="FFFFFF"/>
        <w:spacing w:after="0" w:line="240" w:lineRule="auto"/>
        <w:outlineLvl w:val="3"/>
        <w:rPr>
          <w:rFonts w:eastAsia="Times New Roman" w:cstheme="minorHAnsi"/>
          <w:color w:val="000000"/>
        </w:rPr>
      </w:pPr>
    </w:p>
    <w:p w:rsidR="002C490E" w:rsidRPr="008715FC" w:rsidRDefault="00FE7311" w:rsidP="009B3FE0">
      <w:pPr>
        <w:shd w:val="clear" w:color="auto" w:fill="FFFFFF"/>
        <w:spacing w:after="0" w:line="240" w:lineRule="auto"/>
        <w:outlineLvl w:val="3"/>
        <w:rPr>
          <w:rFonts w:ascii="Arial Black" w:eastAsia="Times New Roman" w:hAnsi="Arial Black" w:cstheme="minorHAnsi"/>
          <w:color w:val="000000"/>
          <w:sz w:val="32"/>
          <w:szCs w:val="32"/>
        </w:rPr>
      </w:pPr>
      <w:r w:rsidRPr="000035DF">
        <w:rPr>
          <w:rFonts w:ascii="Arial Black" w:eastAsia="Times New Roman" w:hAnsi="Arial Black" w:cstheme="minorHAnsi"/>
          <w:color w:val="000000"/>
          <w:sz w:val="32"/>
          <w:szCs w:val="32"/>
        </w:rPr>
        <w:t xml:space="preserve">Student Parking on Campus </w:t>
      </w:r>
    </w:p>
    <w:p w:rsidR="008715FC" w:rsidRDefault="008715FC" w:rsidP="009B3FE0">
      <w:pPr>
        <w:shd w:val="clear" w:color="auto" w:fill="FFFFFF"/>
        <w:spacing w:after="0" w:line="240" w:lineRule="auto"/>
        <w:outlineLvl w:val="3"/>
        <w:rPr>
          <w:rFonts w:eastAsia="Times New Roman" w:cstheme="minorHAnsi"/>
          <w:color w:val="000000"/>
        </w:rPr>
      </w:pPr>
    </w:p>
    <w:p w:rsidR="00FE7311" w:rsidRPr="00FE7311" w:rsidRDefault="00FE7311" w:rsidP="009B3FE0">
      <w:pPr>
        <w:shd w:val="clear" w:color="auto" w:fill="FFFFFF"/>
        <w:spacing w:after="0" w:line="240" w:lineRule="auto"/>
        <w:outlineLvl w:val="3"/>
        <w:rPr>
          <w:rFonts w:eastAsia="Times New Roman" w:cstheme="minorHAnsi"/>
          <w:color w:val="000000"/>
        </w:rPr>
      </w:pPr>
      <w:r>
        <w:rPr>
          <w:rFonts w:eastAsia="Times New Roman" w:cstheme="minorHAnsi"/>
          <w:color w:val="000000"/>
        </w:rPr>
        <w:t>Due to the hi</w:t>
      </w:r>
      <w:r w:rsidR="002C490E">
        <w:rPr>
          <w:rFonts w:eastAsia="Times New Roman" w:cstheme="minorHAnsi"/>
          <w:color w:val="000000"/>
        </w:rPr>
        <w:t xml:space="preserve">gh volume of vehicular traffic and limited parking spaces, student parking is not permitted on campus during school hours. Vehicles illegally parked on the </w:t>
      </w:r>
      <w:proofErr w:type="spellStart"/>
      <w:r w:rsidR="002C490E">
        <w:rPr>
          <w:rFonts w:eastAsia="Times New Roman" w:cstheme="minorHAnsi"/>
          <w:color w:val="000000"/>
        </w:rPr>
        <w:t>Petrides</w:t>
      </w:r>
      <w:proofErr w:type="spellEnd"/>
      <w:r w:rsidR="002C490E">
        <w:rPr>
          <w:rFonts w:eastAsia="Times New Roman" w:cstheme="minorHAnsi"/>
          <w:color w:val="000000"/>
        </w:rPr>
        <w:t xml:space="preserve"> campus are subjected to towing </w:t>
      </w:r>
    </w:p>
    <w:p w:rsidR="008715FC" w:rsidRDefault="00EF236E" w:rsidP="008715FC">
      <w:pPr>
        <w:shd w:val="clear" w:color="auto" w:fill="FFFFFF"/>
        <w:spacing w:before="100" w:beforeAutospacing="1" w:after="0" w:line="240" w:lineRule="auto"/>
        <w:rPr>
          <w:rFonts w:ascii="Arial Black" w:eastAsia="Times New Roman" w:hAnsi="Arial Black" w:cs="Tahoma"/>
          <w:color w:val="000000"/>
          <w:sz w:val="32"/>
          <w:szCs w:val="32"/>
        </w:rPr>
      </w:pPr>
      <w:r w:rsidRPr="000035DF">
        <w:rPr>
          <w:rFonts w:ascii="Arial Black" w:eastAsia="Times New Roman" w:hAnsi="Arial Black" w:cs="Tahoma"/>
          <w:color w:val="000000"/>
          <w:sz w:val="32"/>
          <w:szCs w:val="32"/>
        </w:rPr>
        <w:t>PSAL Sports, Clubs and Activities</w:t>
      </w:r>
    </w:p>
    <w:p w:rsidR="000035DF" w:rsidRPr="008715FC" w:rsidRDefault="0027527C" w:rsidP="008715FC">
      <w:pPr>
        <w:shd w:val="clear" w:color="auto" w:fill="FFFFFF"/>
        <w:spacing w:before="100" w:beforeAutospacing="1" w:after="0" w:line="240" w:lineRule="auto"/>
        <w:rPr>
          <w:rFonts w:ascii="Arial Black" w:eastAsia="Times New Roman" w:hAnsi="Arial Black" w:cs="Tahoma"/>
          <w:color w:val="000000"/>
          <w:sz w:val="32"/>
          <w:szCs w:val="32"/>
        </w:rPr>
      </w:pPr>
      <w:proofErr w:type="spellStart"/>
      <w:r w:rsidRPr="009B3FE0">
        <w:rPr>
          <w:rFonts w:eastAsia="Times New Roman" w:cstheme="minorHAnsi"/>
          <w:color w:val="000000"/>
        </w:rPr>
        <w:t>Petrides</w:t>
      </w:r>
      <w:proofErr w:type="spellEnd"/>
      <w:r w:rsidRPr="009B3FE0">
        <w:rPr>
          <w:rFonts w:eastAsia="Times New Roman" w:cstheme="minorHAnsi"/>
          <w:color w:val="000000"/>
        </w:rPr>
        <w:t xml:space="preserve"> has a wonderful number of clubs, teams and activities available to you as students. It is truly wonderful to watch this building come alive after school with students practicing, pursuing their interests and having fun. We are hoping that you get involved during your high school career in one or more of these wonderful clubs, teams or activities. Getting involved in a club, activity or team will not only give you the opportunity to purse your interests but also to make friends and have fun. </w:t>
      </w:r>
      <w:r w:rsidR="007C5A15" w:rsidRPr="009B3FE0">
        <w:rPr>
          <w:rFonts w:eastAsia="Times New Roman" w:cstheme="minorHAnsi"/>
          <w:color w:val="000000"/>
        </w:rPr>
        <w:t xml:space="preserve">Visit our website for more information about our </w:t>
      </w:r>
      <w:r w:rsidRPr="009B3FE0">
        <w:rPr>
          <w:rFonts w:eastAsia="Times New Roman" w:cstheme="minorHAnsi"/>
          <w:color w:val="000000"/>
        </w:rPr>
        <w:t xml:space="preserve">clubs, teams or </w:t>
      </w:r>
      <w:r w:rsidR="009B3FE0" w:rsidRPr="009B3FE0">
        <w:rPr>
          <w:rFonts w:eastAsia="Times New Roman" w:cstheme="minorHAnsi"/>
          <w:color w:val="000000"/>
        </w:rPr>
        <w:t>activities</w:t>
      </w:r>
      <w:r w:rsidR="009B3FE0">
        <w:rPr>
          <w:rFonts w:eastAsia="Times New Roman" w:cstheme="minorHAnsi"/>
          <w:color w:val="000000"/>
        </w:rPr>
        <w:t xml:space="preserve">. </w:t>
      </w:r>
      <w:hyperlink r:id="rId11" w:history="1">
        <w:r w:rsidR="009B3FE0" w:rsidRPr="005B085E">
          <w:rPr>
            <w:rStyle w:val="Hyperlink"/>
          </w:rPr>
          <w:t>https://www.petridesschool.com/Page/1224</w:t>
        </w:r>
      </w:hyperlink>
    </w:p>
    <w:p w:rsidR="002C490E" w:rsidRDefault="002C490E" w:rsidP="009B3FE0">
      <w:pPr>
        <w:shd w:val="clear" w:color="auto" w:fill="FFFFFF"/>
        <w:spacing w:after="0" w:line="240" w:lineRule="auto"/>
        <w:rPr>
          <w:rFonts w:ascii="Arial Black" w:eastAsia="Times New Roman" w:hAnsi="Arial Black" w:cstheme="minorHAnsi"/>
          <w:b/>
          <w:color w:val="000000"/>
          <w:sz w:val="28"/>
          <w:szCs w:val="28"/>
        </w:rPr>
      </w:pPr>
    </w:p>
    <w:p w:rsidR="009B3FE0" w:rsidRPr="000035DF" w:rsidRDefault="009B3FE0" w:rsidP="009B3FE0">
      <w:pPr>
        <w:shd w:val="clear" w:color="auto" w:fill="FFFFFF"/>
        <w:spacing w:after="0" w:line="240" w:lineRule="auto"/>
        <w:rPr>
          <w:rFonts w:ascii="Arial Black" w:eastAsia="Times New Roman" w:hAnsi="Arial Black" w:cstheme="minorHAnsi"/>
          <w:b/>
          <w:color w:val="000000"/>
          <w:sz w:val="32"/>
          <w:szCs w:val="32"/>
        </w:rPr>
      </w:pPr>
      <w:r w:rsidRPr="000035DF">
        <w:rPr>
          <w:rFonts w:ascii="Arial Black" w:eastAsia="Times New Roman" w:hAnsi="Arial Black" w:cstheme="minorHAnsi"/>
          <w:b/>
          <w:color w:val="000000"/>
          <w:sz w:val="32"/>
          <w:szCs w:val="32"/>
        </w:rPr>
        <w:t>High School Supply List</w:t>
      </w:r>
    </w:p>
    <w:p w:rsidR="00D069CF" w:rsidRPr="002C490E" w:rsidRDefault="009B3FE0" w:rsidP="002C490E">
      <w:pPr>
        <w:shd w:val="clear" w:color="auto" w:fill="FFFFFF"/>
        <w:spacing w:after="0" w:line="240" w:lineRule="auto"/>
        <w:rPr>
          <w:rFonts w:eastAsia="Times New Roman" w:cstheme="minorHAnsi"/>
          <w:color w:val="000000"/>
        </w:rPr>
      </w:pPr>
      <w:r w:rsidRPr="00EF236E">
        <w:rPr>
          <w:rFonts w:eastAsia="Times New Roman" w:cstheme="minorHAnsi"/>
          <w:color w:val="000000"/>
        </w:rPr>
        <w:t>Each student high school schedule is unique and is based on student requests and needs. Therefore, there is not a generic supply list created before the first week of school. Each subject teacher will give a list of supplies needed during the first week of school.</w:t>
      </w:r>
    </w:p>
    <w:p w:rsidR="009B3FE0" w:rsidRPr="000035DF" w:rsidRDefault="00D069CF" w:rsidP="009B3FE0">
      <w:pPr>
        <w:shd w:val="clear" w:color="auto" w:fill="FFFFFF"/>
        <w:spacing w:before="100" w:beforeAutospacing="1" w:line="240" w:lineRule="auto"/>
        <w:rPr>
          <w:rFonts w:ascii="Arial Black" w:eastAsia="Times New Roman" w:hAnsi="Arial Black" w:cs="Tahoma"/>
          <w:color w:val="000000"/>
          <w:sz w:val="32"/>
          <w:szCs w:val="32"/>
        </w:rPr>
      </w:pPr>
      <w:r w:rsidRPr="000035DF">
        <w:rPr>
          <w:rFonts w:ascii="Arial Black" w:eastAsia="Times New Roman" w:hAnsi="Arial Black" w:cs="Tahoma"/>
          <w:color w:val="000000"/>
          <w:sz w:val="32"/>
          <w:szCs w:val="32"/>
        </w:rPr>
        <w:t xml:space="preserve">Family Income Inquiry Form </w:t>
      </w:r>
    </w:p>
    <w:p w:rsidR="00D069CF" w:rsidRPr="00D023F0" w:rsidRDefault="00D069CF" w:rsidP="00D069CF">
      <w:pPr>
        <w:shd w:val="clear" w:color="auto" w:fill="FFFFFF"/>
        <w:spacing w:before="100" w:beforeAutospacing="1" w:after="100" w:afterAutospacing="1" w:line="240" w:lineRule="auto"/>
        <w:rPr>
          <w:rFonts w:eastAsia="Times New Roman" w:cstheme="minorHAnsi"/>
          <w:color w:val="000000"/>
        </w:rPr>
      </w:pPr>
      <w:r w:rsidRPr="00D023F0">
        <w:rPr>
          <w:rFonts w:eastAsia="Times New Roman" w:cstheme="minorHAnsi"/>
          <w:b/>
          <w:bCs/>
          <w:color w:val="000000"/>
        </w:rPr>
        <w:t>Families, regardless of income, are asked to complete a 2022-2023 Family Income Inquiry Form (formerly known as School Meals Form) so that our school can receive additional funding.</w:t>
      </w:r>
      <w:r w:rsidRPr="00D023F0">
        <w:rPr>
          <w:rFonts w:eastAsia="Times New Roman" w:cstheme="minorHAnsi"/>
          <w:color w:val="000000"/>
        </w:rPr>
        <w:t>  You do not have to give any income information if you are certain that you don't qualify, however the NYC DOE asks that families submit the form.  </w:t>
      </w:r>
      <w:r w:rsidR="00FE7311" w:rsidRPr="00D023F0">
        <w:rPr>
          <w:rFonts w:eastAsia="Times New Roman" w:cstheme="minorHAnsi"/>
          <w:color w:val="000000"/>
        </w:rPr>
        <w:t xml:space="preserve"> </w:t>
      </w:r>
    </w:p>
    <w:p w:rsidR="00D069CF" w:rsidRPr="00D023F0" w:rsidRDefault="00D069CF" w:rsidP="00D069CF">
      <w:pPr>
        <w:shd w:val="clear" w:color="auto" w:fill="FFFFFF"/>
        <w:spacing w:before="100" w:beforeAutospacing="1" w:after="100" w:afterAutospacing="1" w:line="240" w:lineRule="auto"/>
        <w:rPr>
          <w:rFonts w:eastAsia="Times New Roman" w:cstheme="minorHAnsi"/>
          <w:color w:val="000000"/>
        </w:rPr>
      </w:pPr>
      <w:r w:rsidRPr="00D023F0">
        <w:rPr>
          <w:rFonts w:eastAsia="Times New Roman" w:cstheme="minorHAnsi"/>
          <w:b/>
          <w:bCs/>
          <w:color w:val="000000"/>
        </w:rPr>
        <w:t>If families qualify according to the information submitted on the Family Income Inquiry Form (formerly known as School Meals Form), their child will be entitled to:</w:t>
      </w:r>
    </w:p>
    <w:p w:rsidR="00D069CF" w:rsidRPr="00D023F0" w:rsidRDefault="00D069CF" w:rsidP="00D069CF">
      <w:pPr>
        <w:numPr>
          <w:ilvl w:val="0"/>
          <w:numId w:val="3"/>
        </w:numPr>
        <w:shd w:val="clear" w:color="auto" w:fill="FFFFFF"/>
        <w:spacing w:before="100" w:beforeAutospacing="1" w:after="100" w:afterAutospacing="1" w:line="240" w:lineRule="auto"/>
        <w:rPr>
          <w:rFonts w:ascii="Tahoma" w:eastAsia="Times New Roman" w:hAnsi="Tahoma" w:cs="Tahoma"/>
          <w:color w:val="000000"/>
        </w:rPr>
      </w:pPr>
      <w:r w:rsidRPr="00D023F0">
        <w:rPr>
          <w:rFonts w:ascii="Tahoma" w:eastAsia="Times New Roman" w:hAnsi="Tahoma" w:cs="Tahoma"/>
          <w:color w:val="000000"/>
        </w:rPr>
        <w:t>College Board and ACT fee waivers</w:t>
      </w:r>
    </w:p>
    <w:p w:rsidR="00D069CF" w:rsidRPr="00D023F0" w:rsidRDefault="00D069CF" w:rsidP="00D069CF">
      <w:pPr>
        <w:numPr>
          <w:ilvl w:val="0"/>
          <w:numId w:val="3"/>
        </w:numPr>
        <w:shd w:val="clear" w:color="auto" w:fill="FFFFFF"/>
        <w:spacing w:before="100" w:beforeAutospacing="1" w:after="100" w:afterAutospacing="1" w:line="240" w:lineRule="auto"/>
        <w:rPr>
          <w:rFonts w:ascii="Tahoma" w:eastAsia="Times New Roman" w:hAnsi="Tahoma" w:cs="Tahoma"/>
          <w:color w:val="000000"/>
        </w:rPr>
      </w:pPr>
      <w:r w:rsidRPr="00D023F0">
        <w:rPr>
          <w:rFonts w:ascii="Tahoma" w:eastAsia="Times New Roman" w:hAnsi="Tahoma" w:cs="Tahoma"/>
          <w:color w:val="000000"/>
        </w:rPr>
        <w:t>College application fee waivers</w:t>
      </w:r>
    </w:p>
    <w:p w:rsidR="00D069CF" w:rsidRPr="00D023F0" w:rsidRDefault="00D069CF" w:rsidP="009B3FE0">
      <w:pPr>
        <w:numPr>
          <w:ilvl w:val="0"/>
          <w:numId w:val="3"/>
        </w:numPr>
        <w:shd w:val="clear" w:color="auto" w:fill="FFFFFF"/>
        <w:spacing w:before="100" w:beforeAutospacing="1" w:after="100" w:afterAutospacing="1" w:line="240" w:lineRule="auto"/>
        <w:rPr>
          <w:rFonts w:ascii="Tahoma" w:eastAsia="Times New Roman" w:hAnsi="Tahoma" w:cs="Tahoma"/>
          <w:color w:val="000000"/>
        </w:rPr>
      </w:pPr>
      <w:r w:rsidRPr="00D023F0">
        <w:rPr>
          <w:rFonts w:ascii="Tahoma" w:eastAsia="Times New Roman" w:hAnsi="Tahoma" w:cs="Tahoma"/>
          <w:color w:val="000000"/>
        </w:rPr>
        <w:t>A waiver of Advanced Placement (AP) exam fees (if they are waived)</w:t>
      </w:r>
    </w:p>
    <w:p w:rsidR="00D069CF" w:rsidRPr="00D069CF" w:rsidRDefault="00726A37" w:rsidP="009B3FE0">
      <w:pPr>
        <w:shd w:val="clear" w:color="auto" w:fill="FFFFFF"/>
        <w:spacing w:before="100" w:beforeAutospacing="1" w:line="240" w:lineRule="auto"/>
        <w:rPr>
          <w:rFonts w:eastAsia="Times New Roman" w:cstheme="minorHAnsi"/>
          <w:color w:val="000000"/>
        </w:rPr>
      </w:pPr>
      <w:hyperlink r:id="rId12" w:history="1">
        <w:r w:rsidR="00FE7311" w:rsidRPr="00FE7311">
          <w:rPr>
            <w:rStyle w:val="Hyperlink"/>
            <w:rFonts w:eastAsia="Times New Roman" w:cstheme="minorHAnsi"/>
          </w:rPr>
          <w:t>https://www.petridesschool.com/Page/1389</w:t>
        </w:r>
      </w:hyperlink>
      <w:r w:rsidR="00FE7311">
        <w:rPr>
          <w:rFonts w:eastAsia="Times New Roman" w:cstheme="minorHAnsi"/>
          <w:color w:val="000000"/>
        </w:rPr>
        <w:t xml:space="preserve"> </w:t>
      </w:r>
    </w:p>
    <w:p w:rsidR="001C36C1" w:rsidRDefault="001C36C1" w:rsidP="001C36C1">
      <w:pPr>
        <w:shd w:val="clear" w:color="auto" w:fill="FFFFFF"/>
        <w:spacing w:after="0" w:line="240" w:lineRule="auto"/>
        <w:rPr>
          <w:rFonts w:ascii="Arial Black" w:eastAsia="Times New Roman" w:hAnsi="Arial Black" w:cstheme="minorHAnsi"/>
          <w:color w:val="000000"/>
          <w:sz w:val="28"/>
          <w:szCs w:val="28"/>
        </w:rPr>
      </w:pPr>
      <w:r>
        <w:rPr>
          <w:rFonts w:ascii="Arial Black" w:eastAsia="Times New Roman" w:hAnsi="Arial Black" w:cstheme="minorHAnsi"/>
          <w:color w:val="000000"/>
          <w:sz w:val="28"/>
          <w:szCs w:val="28"/>
        </w:rPr>
        <w:lastRenderedPageBreak/>
        <w:t>Photo Consent opt-in form</w:t>
      </w:r>
    </w:p>
    <w:p w:rsidR="001C36C1" w:rsidRDefault="001C36C1" w:rsidP="001C36C1">
      <w:pPr>
        <w:shd w:val="clear" w:color="auto" w:fill="FFFFFF"/>
        <w:spacing w:after="0" w:line="240" w:lineRule="auto"/>
        <w:rPr>
          <w:rFonts w:eastAsia="Times New Roman" w:cstheme="minorHAnsi"/>
          <w:color w:val="000000"/>
          <w:sz w:val="24"/>
          <w:szCs w:val="24"/>
        </w:rPr>
      </w:pPr>
    </w:p>
    <w:p w:rsidR="001C36C1" w:rsidRPr="001C36C1" w:rsidRDefault="001C36C1" w:rsidP="001C36C1">
      <w:pPr>
        <w:shd w:val="clear" w:color="auto" w:fill="FFFFFF"/>
        <w:spacing w:after="0" w:line="240" w:lineRule="auto"/>
        <w:rPr>
          <w:rFonts w:eastAsia="Times New Roman" w:cstheme="minorHAnsi"/>
          <w:color w:val="000000"/>
        </w:rPr>
      </w:pPr>
      <w:r w:rsidRPr="00D023F0">
        <w:rPr>
          <w:rFonts w:eastAsia="Times New Roman" w:cstheme="minorHAnsi"/>
          <w:color w:val="000000"/>
        </w:rPr>
        <w:t xml:space="preserve">We like to preserve many of the wonderful things that take place on our campus. Many of these moments are captured for staff learning opportunities and celebratory events. Included in this packet is our “Consent to be Photographed” release. We ask all families to complete this form before the first day of school.  Students should return this completed form to their Social Studies teacher. </w:t>
      </w:r>
    </w:p>
    <w:p w:rsidR="001C36C1" w:rsidRDefault="001C36C1" w:rsidP="001C36C1">
      <w:pPr>
        <w:shd w:val="clear" w:color="auto" w:fill="FFFFFF"/>
        <w:spacing w:after="0" w:line="240" w:lineRule="auto"/>
        <w:rPr>
          <w:rFonts w:ascii="Arial Black" w:eastAsia="Times New Roman" w:hAnsi="Arial Black" w:cstheme="minorHAnsi"/>
          <w:color w:val="000000"/>
          <w:sz w:val="28"/>
          <w:szCs w:val="28"/>
        </w:rPr>
      </w:pPr>
    </w:p>
    <w:p w:rsidR="001C36C1" w:rsidRDefault="001C36C1" w:rsidP="001C36C1">
      <w:pPr>
        <w:shd w:val="clear" w:color="auto" w:fill="FFFFFF"/>
        <w:spacing w:after="0" w:line="240" w:lineRule="auto"/>
        <w:rPr>
          <w:rFonts w:ascii="Arial Black" w:eastAsia="Times New Roman" w:hAnsi="Arial Black" w:cstheme="minorHAnsi"/>
          <w:color w:val="000000"/>
          <w:sz w:val="28"/>
          <w:szCs w:val="28"/>
        </w:rPr>
      </w:pPr>
      <w:r>
        <w:rPr>
          <w:rFonts w:ascii="Arial Black" w:eastAsia="Times New Roman" w:hAnsi="Arial Black" w:cstheme="minorHAnsi"/>
          <w:color w:val="000000"/>
          <w:sz w:val="28"/>
          <w:szCs w:val="28"/>
        </w:rPr>
        <w:t xml:space="preserve">HIV/AIDS Education &amp; Condom Availability Program </w:t>
      </w:r>
    </w:p>
    <w:p w:rsidR="001C36C1" w:rsidRDefault="001C36C1" w:rsidP="001C36C1"/>
    <w:p w:rsidR="001C36C1" w:rsidRDefault="001C36C1" w:rsidP="001C36C1">
      <w:r w:rsidRPr="00245627">
        <w:t xml:space="preserve">Health education that teaches responsible decision-making enables students to be more productive in school and in life. As a complement to the health education that students receive, the NYC Department of Education's HIV/AIDS education program requires a Condom Availability Program (CAP) at public high schools that can help reinforce students’ decision-making in and out of the health education classroom. According to state law, through CAP, students in grades 9-12 may request free condoms, medically accurate health information, and health referrals from trained school staff. </w:t>
      </w:r>
    </w:p>
    <w:p w:rsidR="00EF236E" w:rsidRPr="001C36C1" w:rsidRDefault="001C36C1" w:rsidP="001C36C1">
      <w:r>
        <w:t xml:space="preserve">More information about the HIV/AIDS Education &amp; Condom Availability Program is included in this packet. Please return the necessary documentation if you choose to opt out of this program. </w:t>
      </w:r>
      <w:bookmarkStart w:id="0" w:name="_GoBack"/>
      <w:bookmarkEnd w:id="0"/>
    </w:p>
    <w:p w:rsidR="001C36C1" w:rsidRDefault="001C36C1" w:rsidP="000035DF">
      <w:pPr>
        <w:shd w:val="clear" w:color="auto" w:fill="FFFFFF"/>
        <w:spacing w:after="0" w:line="240" w:lineRule="auto"/>
        <w:rPr>
          <w:rFonts w:eastAsia="Times New Roman" w:cstheme="minorHAnsi"/>
          <w:color w:val="000000"/>
        </w:rPr>
      </w:pPr>
    </w:p>
    <w:p w:rsidR="008715FC" w:rsidRPr="008715FC" w:rsidRDefault="008715FC" w:rsidP="008715FC">
      <w:pPr>
        <w:shd w:val="clear" w:color="auto" w:fill="FFFFFF"/>
        <w:spacing w:after="0" w:line="240" w:lineRule="auto"/>
        <w:rPr>
          <w:rFonts w:ascii="Arial Black" w:eastAsia="Times New Roman" w:hAnsi="Arial Black" w:cstheme="minorHAnsi"/>
          <w:color w:val="000000"/>
          <w:sz w:val="28"/>
          <w:szCs w:val="28"/>
        </w:rPr>
      </w:pPr>
      <w:r w:rsidRPr="008715FC">
        <w:rPr>
          <w:rFonts w:ascii="Arial Black" w:eastAsia="Times New Roman" w:hAnsi="Arial Black" w:cstheme="minorHAnsi"/>
          <w:color w:val="000000"/>
          <w:sz w:val="28"/>
          <w:szCs w:val="28"/>
        </w:rPr>
        <w:t xml:space="preserve">Military </w:t>
      </w:r>
      <w:r w:rsidR="00D023F0">
        <w:rPr>
          <w:rFonts w:ascii="Arial Black" w:eastAsia="Times New Roman" w:hAnsi="Arial Black" w:cstheme="minorHAnsi"/>
          <w:color w:val="000000"/>
          <w:sz w:val="28"/>
          <w:szCs w:val="28"/>
        </w:rPr>
        <w:t>R</w:t>
      </w:r>
      <w:r w:rsidRPr="008715FC">
        <w:rPr>
          <w:rFonts w:ascii="Arial Black" w:eastAsia="Times New Roman" w:hAnsi="Arial Black" w:cstheme="minorHAnsi"/>
          <w:color w:val="000000"/>
          <w:sz w:val="28"/>
          <w:szCs w:val="28"/>
        </w:rPr>
        <w:t>ecruiters</w:t>
      </w:r>
      <w:r>
        <w:rPr>
          <w:rFonts w:ascii="Arial Black" w:eastAsia="Times New Roman" w:hAnsi="Arial Black" w:cstheme="minorHAnsi"/>
          <w:color w:val="000000"/>
          <w:sz w:val="28"/>
          <w:szCs w:val="28"/>
        </w:rPr>
        <w:t xml:space="preserve"> &amp;</w:t>
      </w:r>
      <w:r w:rsidRPr="008715FC">
        <w:rPr>
          <w:rFonts w:ascii="Arial Black" w:eastAsia="Times New Roman" w:hAnsi="Arial Black" w:cstheme="minorHAnsi"/>
          <w:color w:val="000000"/>
          <w:sz w:val="28"/>
          <w:szCs w:val="28"/>
        </w:rPr>
        <w:t xml:space="preserve"> Higher Education opt-out form</w:t>
      </w:r>
    </w:p>
    <w:p w:rsidR="008715FC" w:rsidRDefault="008715FC" w:rsidP="008715FC">
      <w:pPr>
        <w:shd w:val="clear" w:color="auto" w:fill="FFFFFF"/>
        <w:spacing w:after="0" w:line="240" w:lineRule="auto"/>
        <w:rPr>
          <w:rFonts w:eastAsia="Times New Roman" w:cstheme="minorHAnsi"/>
          <w:color w:val="000000"/>
        </w:rPr>
      </w:pPr>
    </w:p>
    <w:p w:rsidR="008715FC" w:rsidRPr="008715FC" w:rsidRDefault="008715FC" w:rsidP="008715FC">
      <w:pPr>
        <w:shd w:val="clear" w:color="auto" w:fill="FFFFFF"/>
        <w:spacing w:after="0" w:line="240" w:lineRule="auto"/>
        <w:rPr>
          <w:rFonts w:eastAsia="Times New Roman" w:cstheme="minorHAnsi"/>
          <w:color w:val="000000"/>
        </w:rPr>
      </w:pPr>
      <w:r w:rsidRPr="008715FC">
        <w:rPr>
          <w:rFonts w:eastAsia="Times New Roman" w:cstheme="minorHAnsi"/>
          <w:color w:val="000000"/>
        </w:rPr>
        <w:t>Federal law requires the NYC Department of Education to provide: the names, addresses, telephone numbers, and DOE student email addresses of 11th and 12th grade students to military recruiters who request this information; and/or the names, addresses, and telephone numbers of 11th and 12th grade high school students to institutions of higher education that request this information. While we are committed to protecting the confidentiality of our students, we must comply with the law.</w:t>
      </w:r>
    </w:p>
    <w:p w:rsidR="008715FC" w:rsidRPr="008715FC" w:rsidRDefault="008715FC" w:rsidP="008715FC">
      <w:pPr>
        <w:shd w:val="clear" w:color="auto" w:fill="FFFFFF"/>
        <w:spacing w:after="0" w:line="240" w:lineRule="auto"/>
        <w:rPr>
          <w:rFonts w:eastAsia="Times New Roman" w:cstheme="minorHAnsi"/>
          <w:color w:val="000000"/>
        </w:rPr>
      </w:pPr>
    </w:p>
    <w:p w:rsidR="008715FC" w:rsidRDefault="008715FC" w:rsidP="008715FC">
      <w:pPr>
        <w:shd w:val="clear" w:color="auto" w:fill="FFFFFF"/>
        <w:spacing w:after="0" w:line="240" w:lineRule="auto"/>
        <w:rPr>
          <w:rFonts w:eastAsia="Times New Roman" w:cstheme="minorHAnsi"/>
          <w:color w:val="000000"/>
        </w:rPr>
      </w:pPr>
      <w:r w:rsidRPr="008715FC">
        <w:rPr>
          <w:rFonts w:eastAsia="Times New Roman" w:cstheme="minorHAnsi"/>
          <w:color w:val="000000"/>
        </w:rPr>
        <w:t>Parents of high school students under the age of 18 and students who are 18 years of age and older may opt-out of releasing information to the military and/or institutions of higher learning.</w:t>
      </w:r>
      <w:r>
        <w:rPr>
          <w:rFonts w:eastAsia="Times New Roman" w:cstheme="minorHAnsi"/>
          <w:color w:val="000000"/>
        </w:rPr>
        <w:t xml:space="preserve"> The opt out form is included in this packet. If you would like to opt out of sharing your child’s personal information with military recruiters and/or Institutions of Higher Education, you must return the signature section of this form to your child Social Studies teacher. </w:t>
      </w:r>
    </w:p>
    <w:p w:rsidR="008715FC" w:rsidRDefault="008715FC" w:rsidP="008715FC">
      <w:pPr>
        <w:shd w:val="clear" w:color="auto" w:fill="FFFFFF"/>
        <w:spacing w:after="0" w:line="240" w:lineRule="auto"/>
        <w:rPr>
          <w:rFonts w:eastAsia="Times New Roman" w:cstheme="minorHAnsi"/>
          <w:color w:val="000000"/>
        </w:rPr>
      </w:pPr>
    </w:p>
    <w:p w:rsidR="001C36C1" w:rsidRPr="001C36C1" w:rsidRDefault="001C36C1" w:rsidP="008715FC">
      <w:pPr>
        <w:shd w:val="clear" w:color="auto" w:fill="FFFFFF"/>
        <w:spacing w:after="0" w:line="240" w:lineRule="auto"/>
        <w:rPr>
          <w:rFonts w:ascii="Arial Black" w:eastAsia="Times New Roman" w:hAnsi="Arial Black" w:cstheme="minorHAnsi"/>
          <w:color w:val="000000"/>
          <w:sz w:val="28"/>
          <w:szCs w:val="28"/>
        </w:rPr>
      </w:pPr>
    </w:p>
    <w:sectPr w:rsidR="001C36C1" w:rsidRPr="001C36C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A37" w:rsidRDefault="00726A37" w:rsidP="009B3FE0">
      <w:pPr>
        <w:spacing w:after="0" w:line="240" w:lineRule="auto"/>
      </w:pPr>
      <w:r>
        <w:separator/>
      </w:r>
    </w:p>
  </w:endnote>
  <w:endnote w:type="continuationSeparator" w:id="0">
    <w:p w:rsidR="00726A37" w:rsidRDefault="00726A37" w:rsidP="009B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FE0" w:rsidRDefault="009B3FE0" w:rsidP="009B3FE0">
    <w:pPr>
      <w:spacing w:after="0"/>
      <w:jc w:val="center"/>
    </w:pPr>
    <w:r>
      <w:t>Visit our website often</w:t>
    </w:r>
  </w:p>
  <w:p w:rsidR="009B3FE0" w:rsidRPr="009B3FE0" w:rsidRDefault="00726A37" w:rsidP="009B3FE0">
    <w:pPr>
      <w:spacing w:after="0"/>
      <w:jc w:val="center"/>
      <w:rPr>
        <w:rFonts w:cstheme="minorHAnsi"/>
        <w:sz w:val="28"/>
        <w:szCs w:val="28"/>
      </w:rPr>
    </w:pPr>
    <w:hyperlink r:id="rId1" w:history="1">
      <w:r w:rsidR="009B3FE0" w:rsidRPr="009B3FE0">
        <w:rPr>
          <w:rStyle w:val="Hyperlink"/>
          <w:rFonts w:cstheme="minorHAnsi"/>
          <w:sz w:val="28"/>
          <w:szCs w:val="28"/>
        </w:rPr>
        <w:t>https://www.petridesschool.com/domain/159</w:t>
      </w:r>
    </w:hyperlink>
  </w:p>
  <w:p w:rsidR="009B3FE0" w:rsidRDefault="009B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A37" w:rsidRDefault="00726A37" w:rsidP="009B3FE0">
      <w:pPr>
        <w:spacing w:after="0" w:line="240" w:lineRule="auto"/>
      </w:pPr>
      <w:r>
        <w:separator/>
      </w:r>
    </w:p>
  </w:footnote>
  <w:footnote w:type="continuationSeparator" w:id="0">
    <w:p w:rsidR="00726A37" w:rsidRDefault="00726A37" w:rsidP="009B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FE0" w:rsidRPr="009B3FE0" w:rsidRDefault="009B3FE0" w:rsidP="009B3FE0">
    <w:pPr>
      <w:spacing w:line="240" w:lineRule="auto"/>
      <w:jc w:val="center"/>
      <w:rPr>
        <w:rFonts w:ascii="Footlight MT Light" w:hAnsi="Footlight MT Light"/>
        <w:b/>
        <w:sz w:val="52"/>
        <w:szCs w:val="52"/>
      </w:rPr>
    </w:pPr>
    <w:bookmarkStart w:id="1" w:name="OLE_LINK1"/>
    <w:bookmarkStart w:id="2" w:name="OLE_LINK2"/>
    <w:bookmarkStart w:id="3" w:name="OLE_LINK3"/>
    <w:r w:rsidRPr="009B3FE0">
      <w:rPr>
        <w:rFonts w:ascii="Footlight MT Light" w:hAnsi="Footlight MT Light"/>
        <w:b/>
        <w:sz w:val="52"/>
        <w:szCs w:val="52"/>
      </w:rPr>
      <w:t xml:space="preserve">The </w:t>
    </w:r>
    <w:proofErr w:type="spellStart"/>
    <w:r w:rsidRPr="009B3FE0">
      <w:rPr>
        <w:rFonts w:ascii="Footlight MT Light" w:hAnsi="Footlight MT Light"/>
        <w:b/>
        <w:sz w:val="52"/>
        <w:szCs w:val="52"/>
      </w:rPr>
      <w:t>Petrides</w:t>
    </w:r>
    <w:proofErr w:type="spellEnd"/>
    <w:r w:rsidRPr="009B3FE0">
      <w:rPr>
        <w:rFonts w:ascii="Footlight MT Light" w:hAnsi="Footlight MT Light"/>
        <w:b/>
        <w:sz w:val="52"/>
        <w:szCs w:val="52"/>
      </w:rPr>
      <w:t xml:space="preserve"> School</w:t>
    </w:r>
  </w:p>
  <w:p w:rsidR="009B3FE0" w:rsidRPr="009B3FE0" w:rsidRDefault="009B3FE0" w:rsidP="009B3FE0">
    <w:pPr>
      <w:tabs>
        <w:tab w:val="left" w:pos="780"/>
        <w:tab w:val="center" w:pos="4680"/>
      </w:tabs>
      <w:spacing w:after="0" w:line="240" w:lineRule="auto"/>
      <w:rPr>
        <w:rFonts w:ascii="Centaur" w:hAnsi="Centaur" w:cs="Aharoni"/>
        <w:b/>
        <w:sz w:val="20"/>
        <w:szCs w:val="20"/>
      </w:rPr>
    </w:pPr>
    <w:r w:rsidRPr="009B3FE0">
      <w:rPr>
        <w:rFonts w:ascii="Centaur" w:hAnsi="Centaur" w:cs="Aharoni"/>
        <w:b/>
        <w:sz w:val="18"/>
        <w:szCs w:val="18"/>
      </w:rPr>
      <w:tab/>
    </w:r>
    <w:r w:rsidRPr="009B3FE0">
      <w:rPr>
        <w:rFonts w:ascii="Centaur" w:hAnsi="Centaur" w:cs="Aharoni"/>
        <w:b/>
        <w:sz w:val="18"/>
        <w:szCs w:val="18"/>
      </w:rPr>
      <w:tab/>
    </w:r>
    <w:r w:rsidRPr="009B3FE0">
      <w:rPr>
        <w:rFonts w:ascii="Centaur" w:hAnsi="Centaur" w:cs="Aharoni"/>
        <w:b/>
        <w:sz w:val="20"/>
        <w:szCs w:val="20"/>
      </w:rPr>
      <w:t>EDUCATIONAL EXCELLENCE FOR 21</w:t>
    </w:r>
    <w:r w:rsidRPr="009B3FE0">
      <w:rPr>
        <w:rFonts w:ascii="Centaur" w:hAnsi="Centaur" w:cs="Aharoni"/>
        <w:b/>
        <w:sz w:val="20"/>
        <w:szCs w:val="20"/>
        <w:vertAlign w:val="superscript"/>
      </w:rPr>
      <w:t>ST</w:t>
    </w:r>
    <w:r w:rsidRPr="009B3FE0">
      <w:rPr>
        <w:rFonts w:ascii="Centaur" w:hAnsi="Centaur" w:cs="Aharoni"/>
        <w:b/>
        <w:sz w:val="20"/>
        <w:szCs w:val="20"/>
      </w:rPr>
      <w:t xml:space="preserve"> CENTURY</w:t>
    </w:r>
  </w:p>
  <w:p w:rsidR="009B3FE0" w:rsidRPr="009B3FE0" w:rsidRDefault="009B3FE0" w:rsidP="009B3FE0">
    <w:pPr>
      <w:spacing w:after="0" w:line="240" w:lineRule="auto"/>
      <w:jc w:val="center"/>
      <w:rPr>
        <w:rFonts w:ascii="Centaur" w:eastAsia="Arial Unicode MS" w:hAnsi="Centaur" w:cs="Arial Unicode MS"/>
        <w:b/>
        <w:sz w:val="20"/>
        <w:szCs w:val="20"/>
      </w:rPr>
    </w:pPr>
    <w:r w:rsidRPr="009B3FE0">
      <w:rPr>
        <w:rFonts w:ascii="Centaur" w:eastAsia="Arial Unicode MS" w:hAnsi="Centaur" w:cs="Arial Unicode MS"/>
        <w:b/>
        <w:sz w:val="20"/>
        <w:szCs w:val="20"/>
      </w:rPr>
      <w:t>715 Ocean Terrace- Building B- Staten Island, New York 10301</w:t>
    </w:r>
  </w:p>
  <w:p w:rsidR="009B3FE0" w:rsidRPr="009B3FE0" w:rsidRDefault="009B3FE0" w:rsidP="009B3FE0">
    <w:pPr>
      <w:spacing w:after="0" w:line="240" w:lineRule="auto"/>
      <w:jc w:val="center"/>
      <w:rPr>
        <w:rFonts w:ascii="Centaur" w:eastAsia="Arial Unicode MS" w:hAnsi="Centaur" w:cs="Arial Unicode MS"/>
        <w:b/>
        <w:sz w:val="20"/>
        <w:szCs w:val="20"/>
      </w:rPr>
    </w:pPr>
    <w:r w:rsidRPr="009B3FE0">
      <w:rPr>
        <w:rFonts w:ascii="Centaur" w:eastAsia="Arial Unicode MS" w:hAnsi="Centaur" w:cs="Arial Unicode MS"/>
        <w:b/>
        <w:sz w:val="20"/>
        <w:szCs w:val="20"/>
      </w:rPr>
      <w:t>Telephone: 718.815.0186    Fax: 718.815.9238</w:t>
    </w:r>
  </w:p>
  <w:p w:rsidR="009B3FE0" w:rsidRPr="009B3FE0" w:rsidRDefault="009B3FE0" w:rsidP="009B3FE0">
    <w:pPr>
      <w:spacing w:after="0" w:line="240" w:lineRule="auto"/>
      <w:jc w:val="center"/>
      <w:rPr>
        <w:rFonts w:ascii="Centaur" w:eastAsia="Arial Unicode MS" w:hAnsi="Centaur" w:cs="Arial Unicode MS"/>
        <w:b/>
        <w:sz w:val="20"/>
        <w:szCs w:val="20"/>
      </w:rPr>
    </w:pPr>
  </w:p>
  <w:p w:rsidR="009B3FE0" w:rsidRPr="009B3FE0" w:rsidRDefault="009B3FE0" w:rsidP="009B3FE0">
    <w:pPr>
      <w:pBdr>
        <w:bottom w:val="single" w:sz="12" w:space="1" w:color="auto"/>
      </w:pBdr>
      <w:spacing w:after="0" w:line="240" w:lineRule="auto"/>
      <w:rPr>
        <w:rFonts w:ascii="Centaur" w:hAnsi="Centaur"/>
        <w:i/>
        <w:sz w:val="24"/>
        <w:szCs w:val="24"/>
      </w:rPr>
    </w:pPr>
    <w:r w:rsidRPr="009B3FE0">
      <w:rPr>
        <w:rFonts w:ascii="Centaur" w:hAnsi="Centaur"/>
        <w:i/>
        <w:sz w:val="24"/>
        <w:szCs w:val="24"/>
      </w:rPr>
      <w:t xml:space="preserve">Joanne </w:t>
    </w:r>
    <w:proofErr w:type="spellStart"/>
    <w:r w:rsidRPr="009B3FE0">
      <w:rPr>
        <w:rFonts w:ascii="Centaur" w:hAnsi="Centaur"/>
        <w:i/>
        <w:sz w:val="24"/>
        <w:szCs w:val="24"/>
      </w:rPr>
      <w:t>Buckheit</w:t>
    </w:r>
    <w:proofErr w:type="spellEnd"/>
    <w:r w:rsidRPr="009B3FE0">
      <w:rPr>
        <w:rFonts w:ascii="Centaur" w:hAnsi="Centaur"/>
        <w:i/>
        <w:sz w:val="24"/>
        <w:szCs w:val="24"/>
      </w:rPr>
      <w:t>, Principal</w:t>
    </w:r>
    <w:bookmarkEnd w:id="1"/>
    <w:bookmarkEnd w:id="2"/>
    <w:bookmarkEnd w:id="3"/>
    <w:r w:rsidRPr="009B3FE0">
      <w:rPr>
        <w:rFonts w:ascii="Centaur" w:hAnsi="Centaur"/>
        <w:i/>
        <w:sz w:val="24"/>
        <w:szCs w:val="24"/>
      </w:rPr>
      <w:t xml:space="preserve">                                                               </w:t>
    </w:r>
    <w:proofErr w:type="spellStart"/>
    <w:r w:rsidRPr="009B3FE0">
      <w:rPr>
        <w:rFonts w:ascii="Centaur" w:hAnsi="Centaur"/>
        <w:i/>
        <w:sz w:val="24"/>
        <w:szCs w:val="24"/>
      </w:rPr>
      <w:t>BettyAnn</w:t>
    </w:r>
    <w:proofErr w:type="spellEnd"/>
    <w:r w:rsidRPr="009B3FE0">
      <w:rPr>
        <w:rFonts w:ascii="Centaur" w:hAnsi="Centaur"/>
        <w:i/>
        <w:sz w:val="24"/>
        <w:szCs w:val="24"/>
      </w:rPr>
      <w:t xml:space="preserve"> </w:t>
    </w:r>
    <w:proofErr w:type="spellStart"/>
    <w:r w:rsidRPr="009B3FE0">
      <w:rPr>
        <w:rFonts w:ascii="Centaur" w:hAnsi="Centaur"/>
        <w:i/>
        <w:sz w:val="24"/>
        <w:szCs w:val="24"/>
      </w:rPr>
      <w:t>Souffrin</w:t>
    </w:r>
    <w:proofErr w:type="spellEnd"/>
    <w:r w:rsidRPr="009B3FE0">
      <w:rPr>
        <w:rFonts w:ascii="Centaur" w:hAnsi="Centaur"/>
        <w:i/>
        <w:sz w:val="24"/>
        <w:szCs w:val="24"/>
      </w:rPr>
      <w:t>, Assistant Principal</w:t>
    </w:r>
  </w:p>
  <w:p w:rsidR="009B3FE0" w:rsidRPr="009B3FE0" w:rsidRDefault="009B3FE0" w:rsidP="009B3FE0">
    <w:pPr>
      <w:pBdr>
        <w:bottom w:val="single" w:sz="12" w:space="1" w:color="auto"/>
      </w:pBdr>
      <w:spacing w:after="0" w:line="240" w:lineRule="auto"/>
      <w:rPr>
        <w:rFonts w:ascii="Centaur" w:hAnsi="Centaur"/>
        <w:i/>
        <w:sz w:val="24"/>
        <w:szCs w:val="24"/>
      </w:rPr>
    </w:pPr>
    <w:r w:rsidRPr="009B3FE0">
      <w:rPr>
        <w:rFonts w:ascii="Centaur" w:hAnsi="Centaur"/>
        <w:i/>
        <w:sz w:val="24"/>
        <w:szCs w:val="24"/>
      </w:rPr>
      <w:t>Jennifer Ponzi, Assistant Principal                                                   Anthony Tabbitas, Assistant Principal</w:t>
    </w:r>
  </w:p>
  <w:p w:rsidR="009B3FE0" w:rsidRDefault="009B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70A4F"/>
    <w:multiLevelType w:val="multilevel"/>
    <w:tmpl w:val="5D8E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D4035"/>
    <w:multiLevelType w:val="multilevel"/>
    <w:tmpl w:val="FC7A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F32031"/>
    <w:multiLevelType w:val="multilevel"/>
    <w:tmpl w:val="414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F8"/>
    <w:rsid w:val="000035DF"/>
    <w:rsid w:val="001C36C1"/>
    <w:rsid w:val="0027527C"/>
    <w:rsid w:val="002C490E"/>
    <w:rsid w:val="006A785F"/>
    <w:rsid w:val="006F33C3"/>
    <w:rsid w:val="00726A37"/>
    <w:rsid w:val="00790AEC"/>
    <w:rsid w:val="007C5A15"/>
    <w:rsid w:val="008715FC"/>
    <w:rsid w:val="009319B4"/>
    <w:rsid w:val="009A68F3"/>
    <w:rsid w:val="009B3FE0"/>
    <w:rsid w:val="009C464E"/>
    <w:rsid w:val="00BE053C"/>
    <w:rsid w:val="00C26B9D"/>
    <w:rsid w:val="00C52481"/>
    <w:rsid w:val="00C746C9"/>
    <w:rsid w:val="00CC574C"/>
    <w:rsid w:val="00D023F0"/>
    <w:rsid w:val="00D069CF"/>
    <w:rsid w:val="00DC0EF8"/>
    <w:rsid w:val="00E172C0"/>
    <w:rsid w:val="00EF236E"/>
    <w:rsid w:val="00F40348"/>
    <w:rsid w:val="00F659DB"/>
    <w:rsid w:val="00FE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C142"/>
  <w15:chartTrackingRefBased/>
  <w15:docId w15:val="{9057F5C8-45ED-4E7A-839B-676A10E6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36E"/>
    <w:rPr>
      <w:color w:val="0563C1" w:themeColor="hyperlink"/>
      <w:u w:val="single"/>
    </w:rPr>
  </w:style>
  <w:style w:type="character" w:styleId="UnresolvedMention">
    <w:name w:val="Unresolved Mention"/>
    <w:basedOn w:val="DefaultParagraphFont"/>
    <w:uiPriority w:val="99"/>
    <w:semiHidden/>
    <w:unhideWhenUsed/>
    <w:rsid w:val="00EF236E"/>
    <w:rPr>
      <w:color w:val="605E5C"/>
      <w:shd w:val="clear" w:color="auto" w:fill="E1DFDD"/>
    </w:rPr>
  </w:style>
  <w:style w:type="paragraph" w:styleId="Header">
    <w:name w:val="header"/>
    <w:basedOn w:val="Normal"/>
    <w:link w:val="HeaderChar"/>
    <w:uiPriority w:val="99"/>
    <w:unhideWhenUsed/>
    <w:rsid w:val="009B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FE0"/>
  </w:style>
  <w:style w:type="paragraph" w:styleId="Footer">
    <w:name w:val="footer"/>
    <w:basedOn w:val="Normal"/>
    <w:link w:val="FooterChar"/>
    <w:uiPriority w:val="99"/>
    <w:unhideWhenUsed/>
    <w:rsid w:val="009B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FE0"/>
  </w:style>
  <w:style w:type="paragraph" w:styleId="BalloonText">
    <w:name w:val="Balloon Text"/>
    <w:basedOn w:val="Normal"/>
    <w:link w:val="BalloonTextChar"/>
    <w:uiPriority w:val="99"/>
    <w:semiHidden/>
    <w:unhideWhenUsed/>
    <w:rsid w:val="009B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FE0"/>
    <w:rPr>
      <w:rFonts w:ascii="Segoe UI" w:hAnsi="Segoe UI" w:cs="Segoe UI"/>
      <w:sz w:val="18"/>
      <w:szCs w:val="18"/>
    </w:rPr>
  </w:style>
  <w:style w:type="character" w:styleId="FollowedHyperlink">
    <w:name w:val="FollowedHyperlink"/>
    <w:basedOn w:val="DefaultParagraphFont"/>
    <w:uiPriority w:val="99"/>
    <w:semiHidden/>
    <w:unhideWhenUsed/>
    <w:rsid w:val="00C52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4763">
      <w:bodyDiv w:val="1"/>
      <w:marLeft w:val="0"/>
      <w:marRight w:val="0"/>
      <w:marTop w:val="0"/>
      <w:marBottom w:val="0"/>
      <w:divBdr>
        <w:top w:val="none" w:sz="0" w:space="0" w:color="auto"/>
        <w:left w:val="none" w:sz="0" w:space="0" w:color="auto"/>
        <w:bottom w:val="none" w:sz="0" w:space="0" w:color="auto"/>
        <w:right w:val="none" w:sz="0" w:space="0" w:color="auto"/>
      </w:divBdr>
      <w:divsChild>
        <w:div w:id="2061853623">
          <w:marLeft w:val="0"/>
          <w:marRight w:val="0"/>
          <w:marTop w:val="0"/>
          <w:marBottom w:val="0"/>
          <w:divBdr>
            <w:top w:val="none" w:sz="0" w:space="0" w:color="auto"/>
            <w:left w:val="none" w:sz="0" w:space="0" w:color="auto"/>
            <w:bottom w:val="none" w:sz="0" w:space="0" w:color="auto"/>
            <w:right w:val="none" w:sz="0" w:space="0" w:color="auto"/>
          </w:divBdr>
        </w:div>
      </w:divsChild>
    </w:div>
    <w:div w:id="330448711">
      <w:bodyDiv w:val="1"/>
      <w:marLeft w:val="0"/>
      <w:marRight w:val="0"/>
      <w:marTop w:val="0"/>
      <w:marBottom w:val="0"/>
      <w:divBdr>
        <w:top w:val="none" w:sz="0" w:space="0" w:color="auto"/>
        <w:left w:val="none" w:sz="0" w:space="0" w:color="auto"/>
        <w:bottom w:val="none" w:sz="0" w:space="0" w:color="auto"/>
        <w:right w:val="none" w:sz="0" w:space="0" w:color="auto"/>
      </w:divBdr>
    </w:div>
    <w:div w:id="373501413">
      <w:bodyDiv w:val="1"/>
      <w:marLeft w:val="0"/>
      <w:marRight w:val="0"/>
      <w:marTop w:val="0"/>
      <w:marBottom w:val="0"/>
      <w:divBdr>
        <w:top w:val="none" w:sz="0" w:space="0" w:color="auto"/>
        <w:left w:val="none" w:sz="0" w:space="0" w:color="auto"/>
        <w:bottom w:val="none" w:sz="0" w:space="0" w:color="auto"/>
        <w:right w:val="none" w:sz="0" w:space="0" w:color="auto"/>
      </w:divBdr>
      <w:divsChild>
        <w:div w:id="1908226216">
          <w:marLeft w:val="0"/>
          <w:marRight w:val="0"/>
          <w:marTop w:val="0"/>
          <w:marBottom w:val="0"/>
          <w:divBdr>
            <w:top w:val="none" w:sz="0" w:space="0" w:color="auto"/>
            <w:left w:val="none" w:sz="0" w:space="0" w:color="auto"/>
            <w:bottom w:val="none" w:sz="0" w:space="0" w:color="auto"/>
            <w:right w:val="none" w:sz="0" w:space="0" w:color="auto"/>
          </w:divBdr>
          <w:divsChild>
            <w:div w:id="1541866863">
              <w:marLeft w:val="0"/>
              <w:marRight w:val="0"/>
              <w:marTop w:val="0"/>
              <w:marBottom w:val="0"/>
              <w:divBdr>
                <w:top w:val="none" w:sz="0" w:space="0" w:color="auto"/>
                <w:left w:val="none" w:sz="0" w:space="0" w:color="auto"/>
                <w:bottom w:val="none" w:sz="0" w:space="0" w:color="auto"/>
                <w:right w:val="none" w:sz="0" w:space="0" w:color="auto"/>
              </w:divBdr>
              <w:divsChild>
                <w:div w:id="1689943231">
                  <w:marLeft w:val="0"/>
                  <w:marRight w:val="0"/>
                  <w:marTop w:val="0"/>
                  <w:marBottom w:val="0"/>
                  <w:divBdr>
                    <w:top w:val="single" w:sz="2" w:space="0" w:color="CCCCCC"/>
                    <w:left w:val="single" w:sz="2" w:space="4" w:color="CCCCCC"/>
                    <w:bottom w:val="single" w:sz="2" w:space="4" w:color="CCCCCC"/>
                    <w:right w:val="single" w:sz="2" w:space="4" w:color="CCCCCC"/>
                  </w:divBdr>
                  <w:divsChild>
                    <w:div w:id="141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393">
          <w:marLeft w:val="0"/>
          <w:marRight w:val="0"/>
          <w:marTop w:val="0"/>
          <w:marBottom w:val="0"/>
          <w:divBdr>
            <w:top w:val="none" w:sz="0" w:space="0" w:color="auto"/>
            <w:left w:val="none" w:sz="0" w:space="0" w:color="auto"/>
            <w:bottom w:val="none" w:sz="0" w:space="0" w:color="auto"/>
            <w:right w:val="none" w:sz="0" w:space="0" w:color="auto"/>
          </w:divBdr>
          <w:divsChild>
            <w:div w:id="1139883450">
              <w:marLeft w:val="0"/>
              <w:marRight w:val="0"/>
              <w:marTop w:val="0"/>
              <w:marBottom w:val="0"/>
              <w:divBdr>
                <w:top w:val="none" w:sz="0" w:space="0" w:color="auto"/>
                <w:left w:val="none" w:sz="0" w:space="0" w:color="auto"/>
                <w:bottom w:val="none" w:sz="0" w:space="0" w:color="auto"/>
                <w:right w:val="none" w:sz="0" w:space="0" w:color="auto"/>
              </w:divBdr>
              <w:divsChild>
                <w:div w:id="892541645">
                  <w:marLeft w:val="0"/>
                  <w:marRight w:val="0"/>
                  <w:marTop w:val="0"/>
                  <w:marBottom w:val="0"/>
                  <w:divBdr>
                    <w:top w:val="single" w:sz="2" w:space="0" w:color="CCCCCC"/>
                    <w:left w:val="single" w:sz="2" w:space="4" w:color="CCCCCC"/>
                    <w:bottom w:val="single" w:sz="2" w:space="4" w:color="CCCCCC"/>
                    <w:right w:val="single" w:sz="2" w:space="4" w:color="CCCCCC"/>
                  </w:divBdr>
                  <w:divsChild>
                    <w:div w:id="2085444119">
                      <w:marLeft w:val="0"/>
                      <w:marRight w:val="0"/>
                      <w:marTop w:val="0"/>
                      <w:marBottom w:val="0"/>
                      <w:divBdr>
                        <w:top w:val="none" w:sz="0" w:space="0" w:color="auto"/>
                        <w:left w:val="none" w:sz="0" w:space="0" w:color="auto"/>
                        <w:bottom w:val="none" w:sz="0" w:space="0" w:color="auto"/>
                        <w:right w:val="none" w:sz="0" w:space="0" w:color="auto"/>
                      </w:divBdr>
                      <w:divsChild>
                        <w:div w:id="681736904">
                          <w:marLeft w:val="0"/>
                          <w:marRight w:val="0"/>
                          <w:marTop w:val="0"/>
                          <w:marBottom w:val="0"/>
                          <w:divBdr>
                            <w:top w:val="none" w:sz="0" w:space="0" w:color="auto"/>
                            <w:left w:val="none" w:sz="0" w:space="0" w:color="auto"/>
                            <w:bottom w:val="none" w:sz="0" w:space="0" w:color="auto"/>
                            <w:right w:val="none" w:sz="0" w:space="0" w:color="auto"/>
                          </w:divBdr>
                          <w:divsChild>
                            <w:div w:id="1896775583">
                              <w:marLeft w:val="0"/>
                              <w:marRight w:val="0"/>
                              <w:marTop w:val="0"/>
                              <w:marBottom w:val="0"/>
                              <w:divBdr>
                                <w:top w:val="none" w:sz="0" w:space="0" w:color="auto"/>
                                <w:left w:val="none" w:sz="0" w:space="0" w:color="auto"/>
                                <w:bottom w:val="none" w:sz="0" w:space="0" w:color="auto"/>
                                <w:right w:val="none" w:sz="0" w:space="0" w:color="auto"/>
                              </w:divBdr>
                              <w:divsChild>
                                <w:div w:id="726494815">
                                  <w:marLeft w:val="0"/>
                                  <w:marRight w:val="0"/>
                                  <w:marTop w:val="0"/>
                                  <w:marBottom w:val="0"/>
                                  <w:divBdr>
                                    <w:top w:val="none" w:sz="0" w:space="0" w:color="auto"/>
                                    <w:left w:val="none" w:sz="0" w:space="0" w:color="auto"/>
                                    <w:bottom w:val="none" w:sz="0" w:space="0" w:color="auto"/>
                                    <w:right w:val="none" w:sz="0" w:space="0" w:color="auto"/>
                                  </w:divBdr>
                                </w:div>
                                <w:div w:id="1411467208">
                                  <w:marLeft w:val="0"/>
                                  <w:marRight w:val="0"/>
                                  <w:marTop w:val="0"/>
                                  <w:marBottom w:val="0"/>
                                  <w:divBdr>
                                    <w:top w:val="none" w:sz="0" w:space="0" w:color="auto"/>
                                    <w:left w:val="none" w:sz="0" w:space="0" w:color="auto"/>
                                    <w:bottom w:val="none" w:sz="0" w:space="0" w:color="auto"/>
                                    <w:right w:val="none" w:sz="0" w:space="0" w:color="auto"/>
                                  </w:divBdr>
                                </w:div>
                                <w:div w:id="1912032827">
                                  <w:marLeft w:val="0"/>
                                  <w:marRight w:val="0"/>
                                  <w:marTop w:val="0"/>
                                  <w:marBottom w:val="0"/>
                                  <w:divBdr>
                                    <w:top w:val="none" w:sz="0" w:space="0" w:color="auto"/>
                                    <w:left w:val="none" w:sz="0" w:space="0" w:color="auto"/>
                                    <w:bottom w:val="none" w:sz="0" w:space="0" w:color="auto"/>
                                    <w:right w:val="none" w:sz="0" w:space="0" w:color="auto"/>
                                  </w:divBdr>
                                </w:div>
                                <w:div w:id="1075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zeV6UpCmsojq3uLd8" TargetMode="External"/><Relationship Id="rId12" Type="http://schemas.openxmlformats.org/officeDocument/2006/relationships/hyperlink" Target="https://www.petridesschool.com/Page/138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tridesschool.com/Page/12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gle/e6Urf3R6WQfUUnCW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etridesschool.com/domain/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Tabbitas Anthony</dc:creator>
  <cp:keywords/>
  <dc:description/>
  <cp:lastModifiedBy>Tabbitas Anthony</cp:lastModifiedBy>
  <cp:revision>11</cp:revision>
  <cp:lastPrinted>2022-07-28T13:33:00Z</cp:lastPrinted>
  <dcterms:created xsi:type="dcterms:W3CDTF">2022-07-27T13:14:00Z</dcterms:created>
  <dcterms:modified xsi:type="dcterms:W3CDTF">2022-07-28T13:34:00Z</dcterms:modified>
</cp:coreProperties>
</file>